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510" w14:textId="0F7156BB" w:rsidR="008016AD" w:rsidRPr="005B75A2" w:rsidRDefault="005912AF" w:rsidP="00BE33A7">
      <w:pPr>
        <w:spacing w:after="0" w:line="240" w:lineRule="auto"/>
        <w:jc w:val="center"/>
        <w:rPr>
          <w:rFonts w:ascii="Tahoma" w:hAnsi="Tahoma" w:cs="Tahoma"/>
          <w:lang w:val="lt-LT"/>
        </w:rPr>
      </w:pPr>
      <w:r w:rsidRPr="005B75A2">
        <w:rPr>
          <w:rFonts w:ascii="Tahoma" w:hAnsi="Tahoma" w:cs="Tahoma"/>
          <w:lang w:val="lt-LT"/>
        </w:rPr>
        <w:t>UAB „ĮMONĖ“</w:t>
      </w:r>
    </w:p>
    <w:p w14:paraId="195A6C04" w14:textId="30D41BC3" w:rsidR="005912AF" w:rsidRPr="005B75A2" w:rsidRDefault="005912AF" w:rsidP="00BE33A7">
      <w:pPr>
        <w:spacing w:after="0" w:line="240" w:lineRule="auto"/>
        <w:jc w:val="center"/>
        <w:rPr>
          <w:rFonts w:ascii="Tahoma" w:hAnsi="Tahoma" w:cs="Tahoma"/>
          <w:lang w:val="lt-LT"/>
        </w:rPr>
      </w:pPr>
      <w:r w:rsidRPr="005B75A2">
        <w:rPr>
          <w:rFonts w:ascii="Tahoma" w:hAnsi="Tahoma" w:cs="Tahoma"/>
          <w:lang w:val="lt-LT"/>
        </w:rPr>
        <w:t>DIREKTORIUS</w:t>
      </w:r>
    </w:p>
    <w:p w14:paraId="2AA82EDA" w14:textId="77777777" w:rsidR="005912AF" w:rsidRPr="005B75A2" w:rsidRDefault="005912AF" w:rsidP="005B75A2">
      <w:pPr>
        <w:spacing w:line="240" w:lineRule="auto"/>
        <w:jc w:val="center"/>
        <w:rPr>
          <w:rFonts w:ascii="Tahoma" w:hAnsi="Tahoma" w:cs="Tahoma"/>
          <w:lang w:val="lt-LT"/>
        </w:rPr>
      </w:pPr>
    </w:p>
    <w:p w14:paraId="16A164E2" w14:textId="77777777" w:rsidR="00BE33A7" w:rsidRDefault="005912AF" w:rsidP="00BE33A7">
      <w:pPr>
        <w:spacing w:after="0" w:line="240" w:lineRule="auto"/>
        <w:jc w:val="center"/>
        <w:rPr>
          <w:rFonts w:ascii="Tahoma" w:hAnsi="Tahoma" w:cs="Tahoma"/>
        </w:rPr>
      </w:pPr>
      <w:r w:rsidRPr="005B75A2">
        <w:rPr>
          <w:rFonts w:ascii="Tahoma" w:hAnsi="Tahoma" w:cs="Tahoma"/>
        </w:rPr>
        <w:t xml:space="preserve">ĮSAKYMAS </w:t>
      </w:r>
    </w:p>
    <w:p w14:paraId="61A3E8DC" w14:textId="77777777" w:rsidR="00BE33A7" w:rsidRDefault="005912AF" w:rsidP="00BE33A7">
      <w:pPr>
        <w:spacing w:after="0" w:line="240" w:lineRule="auto"/>
        <w:jc w:val="center"/>
        <w:rPr>
          <w:rFonts w:ascii="Tahoma" w:hAnsi="Tahoma" w:cs="Tahoma"/>
        </w:rPr>
      </w:pPr>
      <w:r w:rsidRPr="005B75A2">
        <w:rPr>
          <w:rFonts w:ascii="Tahoma" w:hAnsi="Tahoma" w:cs="Tahoma"/>
        </w:rPr>
        <w:t xml:space="preserve">DĖL INVENTORIZACIJOS KOMISIJOS SUDARYMO </w:t>
      </w:r>
    </w:p>
    <w:p w14:paraId="34CAEBCA" w14:textId="34ACBB8D" w:rsidR="005912AF" w:rsidRDefault="005912AF" w:rsidP="00BE33A7">
      <w:pPr>
        <w:spacing w:after="0" w:line="240" w:lineRule="auto"/>
        <w:jc w:val="center"/>
        <w:rPr>
          <w:rFonts w:ascii="Tahoma" w:hAnsi="Tahoma" w:cs="Tahoma"/>
        </w:rPr>
      </w:pPr>
      <w:r w:rsidRPr="005B75A2">
        <w:rPr>
          <w:rFonts w:ascii="Tahoma" w:hAnsi="Tahoma" w:cs="Tahoma"/>
        </w:rPr>
        <w:t>IR INVENTORIZACIJOS ATLIKIMO</w:t>
      </w:r>
    </w:p>
    <w:p w14:paraId="26B45092" w14:textId="670C96FA" w:rsidR="005B75A2" w:rsidRPr="00BE33A7" w:rsidRDefault="00BE33A7" w:rsidP="00BE33A7">
      <w:pPr>
        <w:spacing w:after="0" w:line="240" w:lineRule="auto"/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2023-10-01, Vilnius</w:t>
      </w:r>
    </w:p>
    <w:p w14:paraId="1E421DD6" w14:textId="77777777" w:rsidR="005912AF" w:rsidRPr="005B75A2" w:rsidRDefault="005912AF" w:rsidP="005B75A2">
      <w:pPr>
        <w:spacing w:line="240" w:lineRule="auto"/>
        <w:jc w:val="center"/>
        <w:rPr>
          <w:rFonts w:ascii="Tahoma" w:hAnsi="Tahoma" w:cs="Tahoma"/>
        </w:rPr>
      </w:pPr>
    </w:p>
    <w:p w14:paraId="685C1C0A" w14:textId="77777777" w:rsidR="008E483A" w:rsidRPr="005B75A2" w:rsidRDefault="008E483A" w:rsidP="005B75A2">
      <w:pPr>
        <w:spacing w:line="240" w:lineRule="auto"/>
        <w:rPr>
          <w:rFonts w:ascii="Tahoma" w:hAnsi="Tahoma" w:cs="Tahoma"/>
        </w:rPr>
      </w:pPr>
      <w:proofErr w:type="spellStart"/>
      <w:r w:rsidRPr="005B75A2">
        <w:rPr>
          <w:rFonts w:ascii="Tahoma" w:hAnsi="Tahoma" w:cs="Tahoma"/>
        </w:rPr>
        <w:t>Vadovaudamasis</w:t>
      </w:r>
      <w:proofErr w:type="spellEnd"/>
      <w:r w:rsidRPr="005B75A2">
        <w:rPr>
          <w:rFonts w:ascii="Tahoma" w:hAnsi="Tahoma" w:cs="Tahoma"/>
          <w:lang w:val="lt-LT"/>
        </w:rPr>
        <w:t xml:space="preserve"> i</w:t>
      </w:r>
      <w:proofErr w:type="spellStart"/>
      <w:r w:rsidRPr="005B75A2">
        <w:rPr>
          <w:rFonts w:ascii="Tahoma" w:hAnsi="Tahoma" w:cs="Tahoma"/>
        </w:rPr>
        <w:t>nventorizacijos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taisyklių</w:t>
      </w:r>
      <w:proofErr w:type="spellEnd"/>
      <w:r w:rsidRPr="005B75A2">
        <w:rPr>
          <w:rFonts w:ascii="Tahoma" w:hAnsi="Tahoma" w:cs="Tahoma"/>
        </w:rPr>
        <w:t xml:space="preserve">, </w:t>
      </w:r>
      <w:proofErr w:type="spellStart"/>
      <w:r w:rsidRPr="005B75A2">
        <w:rPr>
          <w:rFonts w:ascii="Tahoma" w:hAnsi="Tahoma" w:cs="Tahoma"/>
        </w:rPr>
        <w:t>patvirtintų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Lietuvos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Respublikos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Vyriausybės</w:t>
      </w:r>
      <w:proofErr w:type="spellEnd"/>
      <w:r w:rsidRPr="005B75A2">
        <w:rPr>
          <w:rFonts w:ascii="Tahoma" w:hAnsi="Tahoma" w:cs="Tahoma"/>
        </w:rPr>
        <w:t xml:space="preserve"> 1999 m. </w:t>
      </w:r>
      <w:proofErr w:type="spellStart"/>
      <w:r w:rsidRPr="005B75A2">
        <w:rPr>
          <w:rFonts w:ascii="Tahoma" w:hAnsi="Tahoma" w:cs="Tahoma"/>
        </w:rPr>
        <w:t>birželio</w:t>
      </w:r>
      <w:proofErr w:type="spellEnd"/>
      <w:r w:rsidRPr="005B75A2">
        <w:rPr>
          <w:rFonts w:ascii="Tahoma" w:hAnsi="Tahoma" w:cs="Tahoma"/>
        </w:rPr>
        <w:t xml:space="preserve"> 3 d. </w:t>
      </w:r>
      <w:proofErr w:type="spellStart"/>
      <w:r w:rsidRPr="005B75A2">
        <w:rPr>
          <w:rFonts w:ascii="Tahoma" w:hAnsi="Tahoma" w:cs="Tahoma"/>
        </w:rPr>
        <w:t>nutarimu</w:t>
      </w:r>
      <w:proofErr w:type="spellEnd"/>
      <w:r w:rsidRPr="005B75A2">
        <w:rPr>
          <w:rFonts w:ascii="Tahoma" w:hAnsi="Tahoma" w:cs="Tahoma"/>
        </w:rPr>
        <w:t xml:space="preserve"> Nr. 719 „</w:t>
      </w:r>
      <w:proofErr w:type="spellStart"/>
      <w:r w:rsidRPr="005B75A2">
        <w:rPr>
          <w:rFonts w:ascii="Tahoma" w:hAnsi="Tahoma" w:cs="Tahoma"/>
        </w:rPr>
        <w:t>Dėl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Inventorizacijos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taisyklių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proofErr w:type="gramStart"/>
      <w:r w:rsidRPr="005B75A2">
        <w:rPr>
          <w:rFonts w:ascii="Tahoma" w:hAnsi="Tahoma" w:cs="Tahoma"/>
        </w:rPr>
        <w:t>patvirtinimo</w:t>
      </w:r>
      <w:proofErr w:type="spellEnd"/>
      <w:r w:rsidRPr="005B75A2">
        <w:rPr>
          <w:rFonts w:ascii="Tahoma" w:hAnsi="Tahoma" w:cs="Tahoma"/>
        </w:rPr>
        <w:t>“ (</w:t>
      </w:r>
      <w:proofErr w:type="gramEnd"/>
      <w:r w:rsidRPr="005B75A2">
        <w:rPr>
          <w:rFonts w:ascii="Tahoma" w:hAnsi="Tahoma" w:cs="Tahoma"/>
        </w:rPr>
        <w:t xml:space="preserve">Žin., 1999, Nr. 50-1662; 2008, Nr. 49-1822) </w:t>
      </w:r>
      <w:r w:rsidRPr="005B75A2">
        <w:rPr>
          <w:rFonts w:ascii="Tahoma" w:hAnsi="Tahoma" w:cs="Tahoma"/>
          <w:lang w:val="lt-LT"/>
        </w:rPr>
        <w:t>s</w:t>
      </w:r>
      <w:r w:rsidRPr="005B75A2">
        <w:rPr>
          <w:rFonts w:ascii="Tahoma" w:hAnsi="Tahoma" w:cs="Tahoma"/>
        </w:rPr>
        <w:t xml:space="preserve"> u d a r a u </w:t>
      </w:r>
      <w:proofErr w:type="spellStart"/>
      <w:r w:rsidRPr="005B75A2">
        <w:rPr>
          <w:rFonts w:ascii="Tahoma" w:hAnsi="Tahoma" w:cs="Tahoma"/>
        </w:rPr>
        <w:t>šios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sudėties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inventorizacijos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komisiją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metinei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inventorizacijai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atlikti</w:t>
      </w:r>
      <w:proofErr w:type="spellEnd"/>
      <w:r w:rsidRPr="005B75A2">
        <w:rPr>
          <w:rFonts w:ascii="Tahoma" w:hAnsi="Tahoma" w:cs="Tahoma"/>
        </w:rPr>
        <w:t xml:space="preserve">: </w:t>
      </w:r>
    </w:p>
    <w:p w14:paraId="131D7576" w14:textId="77777777" w:rsidR="000D463A" w:rsidRPr="005B75A2" w:rsidRDefault="008E483A" w:rsidP="005B75A2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proofErr w:type="spellStart"/>
      <w:r w:rsidRPr="005B75A2">
        <w:rPr>
          <w:rFonts w:ascii="Tahoma" w:hAnsi="Tahoma" w:cs="Tahoma"/>
        </w:rPr>
        <w:t>Komisijos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pirmininkas</w:t>
      </w:r>
      <w:proofErr w:type="spellEnd"/>
      <w:r w:rsidRPr="005B75A2">
        <w:rPr>
          <w:rFonts w:ascii="Tahoma" w:hAnsi="Tahoma" w:cs="Tahoma"/>
        </w:rPr>
        <w:t xml:space="preserve"> – </w:t>
      </w:r>
      <w:r w:rsidR="000D463A" w:rsidRPr="005B75A2">
        <w:rPr>
          <w:rFonts w:ascii="Tahoma" w:hAnsi="Tahoma" w:cs="Tahoma"/>
          <w:lang w:val="lt-LT"/>
        </w:rPr>
        <w:t>Vardenis Pavardenis</w:t>
      </w:r>
      <w:r w:rsidRPr="005B75A2">
        <w:rPr>
          <w:rFonts w:ascii="Tahoma" w:hAnsi="Tahoma" w:cs="Tahoma"/>
        </w:rPr>
        <w:t xml:space="preserve">, </w:t>
      </w:r>
    </w:p>
    <w:p w14:paraId="516A9C42" w14:textId="77777777" w:rsidR="000D463A" w:rsidRPr="005B75A2" w:rsidRDefault="008E483A" w:rsidP="005B75A2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proofErr w:type="spellStart"/>
      <w:r w:rsidRPr="005B75A2">
        <w:rPr>
          <w:rFonts w:ascii="Tahoma" w:hAnsi="Tahoma" w:cs="Tahoma"/>
        </w:rPr>
        <w:t>Komisijos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nariai</w:t>
      </w:r>
      <w:proofErr w:type="spellEnd"/>
      <w:r w:rsidRPr="005B75A2">
        <w:rPr>
          <w:rFonts w:ascii="Tahoma" w:hAnsi="Tahoma" w:cs="Tahoma"/>
        </w:rPr>
        <w:t xml:space="preserve">: </w:t>
      </w:r>
    </w:p>
    <w:p w14:paraId="75EC230A" w14:textId="77777777" w:rsidR="000D463A" w:rsidRPr="005B75A2" w:rsidRDefault="000D463A" w:rsidP="005B75A2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5B75A2">
        <w:rPr>
          <w:rFonts w:ascii="Tahoma" w:hAnsi="Tahoma" w:cs="Tahoma"/>
          <w:lang w:val="lt-LT"/>
        </w:rPr>
        <w:t xml:space="preserve">Vardas Pavardė </w:t>
      </w:r>
      <w:r w:rsidRPr="005B75A2">
        <w:rPr>
          <w:rFonts w:ascii="Tahoma" w:hAnsi="Tahoma" w:cs="Tahoma"/>
          <w:lang w:val="en-GB"/>
        </w:rPr>
        <w:t>1</w:t>
      </w:r>
      <w:r w:rsidR="008E483A" w:rsidRPr="005B75A2">
        <w:rPr>
          <w:rFonts w:ascii="Tahoma" w:hAnsi="Tahoma" w:cs="Tahoma"/>
        </w:rPr>
        <w:t xml:space="preserve">, </w:t>
      </w:r>
      <w:proofErr w:type="spellStart"/>
      <w:r w:rsidR="008E483A" w:rsidRPr="005B75A2">
        <w:rPr>
          <w:rFonts w:ascii="Tahoma" w:hAnsi="Tahoma" w:cs="Tahoma"/>
        </w:rPr>
        <w:t>sekretorė</w:t>
      </w:r>
      <w:proofErr w:type="spellEnd"/>
      <w:r w:rsidR="008E483A" w:rsidRPr="005B75A2">
        <w:rPr>
          <w:rFonts w:ascii="Tahoma" w:hAnsi="Tahoma" w:cs="Tahoma"/>
        </w:rPr>
        <w:t xml:space="preserve">; </w:t>
      </w:r>
    </w:p>
    <w:p w14:paraId="352747FD" w14:textId="77777777" w:rsidR="006C605F" w:rsidRPr="005B75A2" w:rsidRDefault="000D463A" w:rsidP="005B75A2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proofErr w:type="spellStart"/>
      <w:r w:rsidRPr="005B75A2">
        <w:rPr>
          <w:rFonts w:ascii="Tahoma" w:hAnsi="Tahoma" w:cs="Tahoma"/>
          <w:lang w:val="en-GB"/>
        </w:rPr>
        <w:t>Vardas</w:t>
      </w:r>
      <w:proofErr w:type="spellEnd"/>
      <w:r w:rsidRPr="005B75A2">
        <w:rPr>
          <w:rFonts w:ascii="Tahoma" w:hAnsi="Tahoma" w:cs="Tahoma"/>
          <w:lang w:val="en-GB"/>
        </w:rPr>
        <w:t xml:space="preserve"> Pavard</w:t>
      </w:r>
      <w:r w:rsidRPr="005B75A2">
        <w:rPr>
          <w:rFonts w:ascii="Tahoma" w:hAnsi="Tahoma" w:cs="Tahoma"/>
          <w:lang w:val="lt-LT"/>
        </w:rPr>
        <w:t xml:space="preserve">ė </w:t>
      </w:r>
      <w:r w:rsidRPr="005B75A2">
        <w:rPr>
          <w:rFonts w:ascii="Tahoma" w:hAnsi="Tahoma" w:cs="Tahoma"/>
          <w:lang w:val="en-GB"/>
        </w:rPr>
        <w:t>2</w:t>
      </w:r>
    </w:p>
    <w:p w14:paraId="2FF2261C" w14:textId="34AC1941" w:rsidR="006C605F" w:rsidRPr="005B75A2" w:rsidRDefault="006C605F" w:rsidP="005B75A2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proofErr w:type="spellStart"/>
      <w:r w:rsidRPr="005B75A2">
        <w:rPr>
          <w:rFonts w:ascii="Tahoma" w:hAnsi="Tahoma" w:cs="Tahoma"/>
          <w:lang w:val="en-GB"/>
        </w:rPr>
        <w:t>Vardas</w:t>
      </w:r>
      <w:proofErr w:type="spellEnd"/>
      <w:r w:rsidRPr="005B75A2">
        <w:rPr>
          <w:rFonts w:ascii="Tahoma" w:hAnsi="Tahoma" w:cs="Tahoma"/>
          <w:lang w:val="en-GB"/>
        </w:rPr>
        <w:t xml:space="preserve"> Pavard</w:t>
      </w:r>
      <w:r w:rsidRPr="005B75A2">
        <w:rPr>
          <w:rFonts w:ascii="Tahoma" w:hAnsi="Tahoma" w:cs="Tahoma"/>
          <w:lang w:val="lt-LT"/>
        </w:rPr>
        <w:t>ė 3</w:t>
      </w:r>
    </w:p>
    <w:p w14:paraId="5252BDD4" w14:textId="77777777" w:rsidR="006C605F" w:rsidRPr="005B75A2" w:rsidRDefault="008E483A" w:rsidP="003201EC">
      <w:pPr>
        <w:spacing w:line="240" w:lineRule="auto"/>
        <w:rPr>
          <w:rFonts w:ascii="Tahoma" w:hAnsi="Tahoma" w:cs="Tahoma"/>
        </w:rPr>
      </w:pPr>
      <w:r w:rsidRPr="005B75A2">
        <w:rPr>
          <w:rFonts w:ascii="Tahoma" w:hAnsi="Tahoma" w:cs="Tahoma"/>
        </w:rPr>
        <w:t xml:space="preserve">Į p a r e </w:t>
      </w:r>
      <w:proofErr w:type="spellStart"/>
      <w:r w:rsidRPr="005B75A2">
        <w:rPr>
          <w:rFonts w:ascii="Tahoma" w:hAnsi="Tahoma" w:cs="Tahoma"/>
        </w:rPr>
        <w:t>i</w:t>
      </w:r>
      <w:proofErr w:type="spellEnd"/>
      <w:r w:rsidRPr="005B75A2">
        <w:rPr>
          <w:rFonts w:ascii="Tahoma" w:hAnsi="Tahoma" w:cs="Tahoma"/>
        </w:rPr>
        <w:t xml:space="preserve"> g o j u </w:t>
      </w:r>
      <w:proofErr w:type="spellStart"/>
      <w:r w:rsidRPr="005B75A2">
        <w:rPr>
          <w:rFonts w:ascii="Tahoma" w:hAnsi="Tahoma" w:cs="Tahoma"/>
        </w:rPr>
        <w:t>inventorizacijoje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dalyvauti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materialiai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atsakingus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ir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atsakingus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asmenis</w:t>
      </w:r>
      <w:proofErr w:type="spellEnd"/>
      <w:r w:rsidRPr="005B75A2">
        <w:rPr>
          <w:rFonts w:ascii="Tahoma" w:hAnsi="Tahoma" w:cs="Tahoma"/>
        </w:rPr>
        <w:t xml:space="preserve">, </w:t>
      </w:r>
      <w:proofErr w:type="spellStart"/>
      <w:r w:rsidRPr="005B75A2">
        <w:rPr>
          <w:rFonts w:ascii="Tahoma" w:hAnsi="Tahoma" w:cs="Tahoma"/>
        </w:rPr>
        <w:t>inventorizuojant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jiems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priskirtą</w:t>
      </w:r>
      <w:proofErr w:type="spellEnd"/>
      <w:r w:rsidRPr="005B75A2">
        <w:rPr>
          <w:rFonts w:ascii="Tahoma" w:hAnsi="Tahoma" w:cs="Tahoma"/>
        </w:rPr>
        <w:t xml:space="preserve"> </w:t>
      </w:r>
      <w:proofErr w:type="spellStart"/>
      <w:r w:rsidRPr="005B75A2">
        <w:rPr>
          <w:rFonts w:ascii="Tahoma" w:hAnsi="Tahoma" w:cs="Tahoma"/>
        </w:rPr>
        <w:t>turtą</w:t>
      </w:r>
      <w:proofErr w:type="spellEnd"/>
      <w:r w:rsidRPr="005B75A2">
        <w:rPr>
          <w:rFonts w:ascii="Tahoma" w:hAnsi="Tahoma" w:cs="Tahoma"/>
        </w:rPr>
        <w:t xml:space="preserve">: </w:t>
      </w:r>
    </w:p>
    <w:p w14:paraId="31291AE8" w14:textId="77777777" w:rsidR="000C177D" w:rsidRPr="00BE33A7" w:rsidRDefault="006C605F" w:rsidP="00BE33A7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lang w:val="en-GB"/>
        </w:rPr>
      </w:pPr>
      <w:proofErr w:type="spellStart"/>
      <w:r w:rsidRPr="00BE33A7">
        <w:rPr>
          <w:rFonts w:ascii="Tahoma" w:hAnsi="Tahoma" w:cs="Tahoma"/>
          <w:lang w:val="en-GB"/>
        </w:rPr>
        <w:t>Vardenis</w:t>
      </w:r>
      <w:proofErr w:type="spellEnd"/>
      <w:r w:rsidRPr="00BE33A7">
        <w:rPr>
          <w:rFonts w:ascii="Tahoma" w:hAnsi="Tahoma" w:cs="Tahoma"/>
          <w:lang w:val="en-GB"/>
        </w:rPr>
        <w:t xml:space="preserve"> </w:t>
      </w:r>
      <w:proofErr w:type="spellStart"/>
      <w:r w:rsidRPr="00BE33A7">
        <w:rPr>
          <w:rFonts w:ascii="Tahoma" w:hAnsi="Tahoma" w:cs="Tahoma"/>
          <w:lang w:val="en-GB"/>
        </w:rPr>
        <w:t>Pavardenis</w:t>
      </w:r>
      <w:proofErr w:type="spellEnd"/>
    </w:p>
    <w:p w14:paraId="1A690DDE" w14:textId="77777777" w:rsidR="000C177D" w:rsidRPr="00BE33A7" w:rsidRDefault="000C177D" w:rsidP="00BE33A7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lang w:val="en-US"/>
        </w:rPr>
      </w:pPr>
      <w:proofErr w:type="spellStart"/>
      <w:r w:rsidRPr="00BE33A7">
        <w:rPr>
          <w:rFonts w:ascii="Tahoma" w:hAnsi="Tahoma" w:cs="Tahoma"/>
          <w:lang w:val="en-GB"/>
        </w:rPr>
        <w:t>Vardenis</w:t>
      </w:r>
      <w:proofErr w:type="spellEnd"/>
      <w:r w:rsidRPr="00BE33A7">
        <w:rPr>
          <w:rFonts w:ascii="Tahoma" w:hAnsi="Tahoma" w:cs="Tahoma"/>
          <w:lang w:val="en-GB"/>
        </w:rPr>
        <w:t xml:space="preserve"> </w:t>
      </w:r>
      <w:proofErr w:type="spellStart"/>
      <w:r w:rsidRPr="00BE33A7">
        <w:rPr>
          <w:rFonts w:ascii="Tahoma" w:hAnsi="Tahoma" w:cs="Tahoma"/>
          <w:lang w:val="en-GB"/>
        </w:rPr>
        <w:t>Pavardenis</w:t>
      </w:r>
      <w:proofErr w:type="spellEnd"/>
      <w:r w:rsidRPr="00BE33A7">
        <w:rPr>
          <w:rFonts w:ascii="Tahoma" w:hAnsi="Tahoma" w:cs="Tahoma"/>
          <w:lang w:val="en-GB"/>
        </w:rPr>
        <w:t xml:space="preserve"> </w:t>
      </w:r>
      <w:r w:rsidRPr="00BE33A7">
        <w:rPr>
          <w:rFonts w:ascii="Tahoma" w:hAnsi="Tahoma" w:cs="Tahoma"/>
          <w:lang w:val="en-US"/>
        </w:rPr>
        <w:t>2</w:t>
      </w:r>
    </w:p>
    <w:p w14:paraId="4934C18C" w14:textId="6D2E3EF5" w:rsidR="004E17F2" w:rsidRPr="005B75A2" w:rsidRDefault="000C177D" w:rsidP="003201EC">
      <w:pPr>
        <w:spacing w:line="240" w:lineRule="auto"/>
        <w:rPr>
          <w:rFonts w:ascii="Tahoma" w:hAnsi="Tahoma" w:cs="Tahoma"/>
        </w:rPr>
      </w:pPr>
      <w:r w:rsidRPr="005B75A2">
        <w:rPr>
          <w:rFonts w:ascii="Tahoma" w:hAnsi="Tahoma" w:cs="Tahoma"/>
          <w:lang w:val="lt-LT"/>
        </w:rPr>
        <w:t xml:space="preserve">Į </w:t>
      </w:r>
      <w:r w:rsidR="008E483A" w:rsidRPr="005B75A2">
        <w:rPr>
          <w:rFonts w:ascii="Tahoma" w:hAnsi="Tahoma" w:cs="Tahoma"/>
        </w:rPr>
        <w:t xml:space="preserve">p a r e </w:t>
      </w:r>
      <w:proofErr w:type="spellStart"/>
      <w:r w:rsidR="008E483A" w:rsidRPr="005B75A2">
        <w:rPr>
          <w:rFonts w:ascii="Tahoma" w:hAnsi="Tahoma" w:cs="Tahoma"/>
        </w:rPr>
        <w:t>i</w:t>
      </w:r>
      <w:proofErr w:type="spellEnd"/>
      <w:r w:rsidR="008E483A" w:rsidRPr="005B75A2">
        <w:rPr>
          <w:rFonts w:ascii="Tahoma" w:hAnsi="Tahoma" w:cs="Tahoma"/>
        </w:rPr>
        <w:t xml:space="preserve"> g o j u </w:t>
      </w:r>
      <w:proofErr w:type="spellStart"/>
      <w:r w:rsidR="008E483A" w:rsidRPr="005B75A2">
        <w:rPr>
          <w:rFonts w:ascii="Tahoma" w:hAnsi="Tahoma" w:cs="Tahoma"/>
        </w:rPr>
        <w:t>inventorizacijos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komisiją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atlikti</w:t>
      </w:r>
      <w:proofErr w:type="spellEnd"/>
      <w:r w:rsidR="008E483A" w:rsidRPr="005B75A2">
        <w:rPr>
          <w:rFonts w:ascii="Tahoma" w:hAnsi="Tahoma" w:cs="Tahoma"/>
        </w:rPr>
        <w:t xml:space="preserve"> </w:t>
      </w:r>
      <w:r w:rsidRPr="005B75A2">
        <w:rPr>
          <w:rFonts w:ascii="Tahoma" w:hAnsi="Tahoma" w:cs="Tahoma"/>
          <w:lang w:val="lt-LT"/>
        </w:rPr>
        <w:t xml:space="preserve">UAB „Įmonė“ </w:t>
      </w:r>
      <w:proofErr w:type="spellStart"/>
      <w:r w:rsidR="008E483A" w:rsidRPr="005B75A2">
        <w:rPr>
          <w:rFonts w:ascii="Tahoma" w:hAnsi="Tahoma" w:cs="Tahoma"/>
        </w:rPr>
        <w:t>ilgalaikio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materialiojo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ir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nematerialiojo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turto</w:t>
      </w:r>
      <w:proofErr w:type="spellEnd"/>
      <w:r w:rsidR="008E483A" w:rsidRPr="005B75A2">
        <w:rPr>
          <w:rFonts w:ascii="Tahoma" w:hAnsi="Tahoma" w:cs="Tahoma"/>
        </w:rPr>
        <w:t xml:space="preserve">, </w:t>
      </w:r>
      <w:proofErr w:type="spellStart"/>
      <w:r w:rsidR="008E483A" w:rsidRPr="005B75A2">
        <w:rPr>
          <w:rFonts w:ascii="Tahoma" w:hAnsi="Tahoma" w:cs="Tahoma"/>
        </w:rPr>
        <w:t>biologinio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turto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ir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atsargų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metinę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inventorizaciją</w:t>
      </w:r>
      <w:proofErr w:type="spellEnd"/>
      <w:r w:rsidR="008E483A" w:rsidRPr="005B75A2">
        <w:rPr>
          <w:rFonts w:ascii="Tahoma" w:hAnsi="Tahoma" w:cs="Tahoma"/>
        </w:rPr>
        <w:t xml:space="preserve"> 20</w:t>
      </w:r>
      <w:r w:rsidRPr="005B75A2">
        <w:rPr>
          <w:rFonts w:ascii="Tahoma" w:hAnsi="Tahoma" w:cs="Tahoma"/>
          <w:lang w:val="en-GB"/>
        </w:rPr>
        <w:t>23</w:t>
      </w:r>
      <w:r w:rsidR="008E483A" w:rsidRPr="005B75A2">
        <w:rPr>
          <w:rFonts w:ascii="Tahoma" w:hAnsi="Tahoma" w:cs="Tahoma"/>
        </w:rPr>
        <w:t xml:space="preserve"> m. </w:t>
      </w:r>
      <w:proofErr w:type="spellStart"/>
      <w:r w:rsidR="008E483A" w:rsidRPr="005B75A2">
        <w:rPr>
          <w:rFonts w:ascii="Tahoma" w:hAnsi="Tahoma" w:cs="Tahoma"/>
        </w:rPr>
        <w:t>lapkričio</w:t>
      </w:r>
      <w:proofErr w:type="spellEnd"/>
      <w:r w:rsidR="008E483A" w:rsidRPr="005B75A2">
        <w:rPr>
          <w:rFonts w:ascii="Tahoma" w:hAnsi="Tahoma" w:cs="Tahoma"/>
        </w:rPr>
        <w:t xml:space="preserve"> 1 d. </w:t>
      </w:r>
      <w:proofErr w:type="spellStart"/>
      <w:r w:rsidR="008E483A" w:rsidRPr="005B75A2">
        <w:rPr>
          <w:rFonts w:ascii="Tahoma" w:hAnsi="Tahoma" w:cs="Tahoma"/>
        </w:rPr>
        <w:t>duomenimis</w:t>
      </w:r>
      <w:proofErr w:type="spellEnd"/>
      <w:r w:rsidR="008E483A" w:rsidRPr="005B75A2">
        <w:rPr>
          <w:rFonts w:ascii="Tahoma" w:hAnsi="Tahoma" w:cs="Tahoma"/>
        </w:rPr>
        <w:t xml:space="preserve">; </w:t>
      </w:r>
      <w:proofErr w:type="spellStart"/>
      <w:r w:rsidR="008E483A" w:rsidRPr="005B75A2">
        <w:rPr>
          <w:rFonts w:ascii="Tahoma" w:hAnsi="Tahoma" w:cs="Tahoma"/>
        </w:rPr>
        <w:t>nebaigtos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statybos</w:t>
      </w:r>
      <w:proofErr w:type="spellEnd"/>
      <w:r w:rsidR="008E483A" w:rsidRPr="005B75A2">
        <w:rPr>
          <w:rFonts w:ascii="Tahoma" w:hAnsi="Tahoma" w:cs="Tahoma"/>
        </w:rPr>
        <w:t xml:space="preserve">, </w:t>
      </w:r>
      <w:proofErr w:type="spellStart"/>
      <w:r w:rsidR="008E483A" w:rsidRPr="005B75A2">
        <w:rPr>
          <w:rFonts w:ascii="Tahoma" w:hAnsi="Tahoma" w:cs="Tahoma"/>
        </w:rPr>
        <w:t>mokėtinų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ir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gautinų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skolų</w:t>
      </w:r>
      <w:proofErr w:type="spellEnd"/>
      <w:r w:rsidR="008E483A" w:rsidRPr="005B75A2">
        <w:rPr>
          <w:rFonts w:ascii="Tahoma" w:hAnsi="Tahoma" w:cs="Tahoma"/>
        </w:rPr>
        <w:t xml:space="preserve">, </w:t>
      </w:r>
      <w:proofErr w:type="spellStart"/>
      <w:r w:rsidR="008E483A" w:rsidRPr="005B75A2">
        <w:rPr>
          <w:rFonts w:ascii="Tahoma" w:hAnsi="Tahoma" w:cs="Tahoma"/>
        </w:rPr>
        <w:t>įsipareigojimų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metinę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inventorizaciją</w:t>
      </w:r>
      <w:proofErr w:type="spellEnd"/>
      <w:r w:rsidR="008E483A" w:rsidRPr="005B75A2">
        <w:rPr>
          <w:rFonts w:ascii="Tahoma" w:hAnsi="Tahoma" w:cs="Tahoma"/>
        </w:rPr>
        <w:t xml:space="preserve"> 20</w:t>
      </w:r>
      <w:r w:rsidRPr="005B75A2">
        <w:rPr>
          <w:rFonts w:ascii="Tahoma" w:hAnsi="Tahoma" w:cs="Tahoma"/>
          <w:lang w:val="en-GB"/>
        </w:rPr>
        <w:t>23</w:t>
      </w:r>
      <w:r w:rsidR="008E483A" w:rsidRPr="005B75A2">
        <w:rPr>
          <w:rFonts w:ascii="Tahoma" w:hAnsi="Tahoma" w:cs="Tahoma"/>
        </w:rPr>
        <w:t xml:space="preserve"> m. </w:t>
      </w:r>
      <w:proofErr w:type="spellStart"/>
      <w:r w:rsidR="005B75A2">
        <w:rPr>
          <w:rFonts w:ascii="Tahoma" w:hAnsi="Tahoma" w:cs="Tahoma"/>
          <w:lang w:val="en-GB"/>
        </w:rPr>
        <w:t>lapkri</w:t>
      </w:r>
      <w:proofErr w:type="spellEnd"/>
      <w:r w:rsidR="005B75A2">
        <w:rPr>
          <w:rFonts w:ascii="Tahoma" w:hAnsi="Tahoma" w:cs="Tahoma"/>
          <w:lang w:val="lt-LT"/>
        </w:rPr>
        <w:t>čio</w:t>
      </w:r>
      <w:r w:rsidR="008E483A" w:rsidRPr="005B75A2">
        <w:rPr>
          <w:rFonts w:ascii="Tahoma" w:hAnsi="Tahoma" w:cs="Tahoma"/>
        </w:rPr>
        <w:t xml:space="preserve"> 1 d. </w:t>
      </w:r>
      <w:proofErr w:type="spellStart"/>
      <w:r w:rsidR="008E483A" w:rsidRPr="005B75A2">
        <w:rPr>
          <w:rFonts w:ascii="Tahoma" w:hAnsi="Tahoma" w:cs="Tahoma"/>
        </w:rPr>
        <w:t>duomenimis</w:t>
      </w:r>
      <w:proofErr w:type="spellEnd"/>
      <w:r w:rsidR="008E483A" w:rsidRPr="005B75A2">
        <w:rPr>
          <w:rFonts w:ascii="Tahoma" w:hAnsi="Tahoma" w:cs="Tahoma"/>
        </w:rPr>
        <w:t>;</w:t>
      </w:r>
      <w:r w:rsidR="004E17F2" w:rsidRPr="005B75A2">
        <w:rPr>
          <w:rFonts w:ascii="Tahoma" w:hAnsi="Tahoma" w:cs="Tahoma"/>
          <w:lang w:val="en-GB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turtą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gautą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iš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trečiųjų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asmenų</w:t>
      </w:r>
      <w:proofErr w:type="spellEnd"/>
      <w:r w:rsidR="008E483A" w:rsidRPr="005B75A2">
        <w:rPr>
          <w:rFonts w:ascii="Tahoma" w:hAnsi="Tahoma" w:cs="Tahoma"/>
        </w:rPr>
        <w:t xml:space="preserve">, </w:t>
      </w:r>
      <w:proofErr w:type="spellStart"/>
      <w:r w:rsidR="008E483A" w:rsidRPr="005B75A2">
        <w:rPr>
          <w:rFonts w:ascii="Tahoma" w:hAnsi="Tahoma" w:cs="Tahoma"/>
        </w:rPr>
        <w:t>naudojamą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panaudos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pagrindais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metinę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inventorizaciją</w:t>
      </w:r>
      <w:proofErr w:type="spellEnd"/>
      <w:r w:rsidR="008E483A" w:rsidRPr="005B75A2">
        <w:rPr>
          <w:rFonts w:ascii="Tahoma" w:hAnsi="Tahoma" w:cs="Tahoma"/>
        </w:rPr>
        <w:t xml:space="preserve"> 20</w:t>
      </w:r>
      <w:r w:rsidR="004E17F2" w:rsidRPr="005B75A2">
        <w:rPr>
          <w:rFonts w:ascii="Tahoma" w:hAnsi="Tahoma" w:cs="Tahoma"/>
          <w:lang w:val="en-GB"/>
        </w:rPr>
        <w:t>23</w:t>
      </w:r>
      <w:r w:rsidR="008E483A" w:rsidRPr="005B75A2">
        <w:rPr>
          <w:rFonts w:ascii="Tahoma" w:hAnsi="Tahoma" w:cs="Tahoma"/>
        </w:rPr>
        <w:t xml:space="preserve"> m. </w:t>
      </w:r>
      <w:proofErr w:type="spellStart"/>
      <w:r w:rsidR="008E483A" w:rsidRPr="005B75A2">
        <w:rPr>
          <w:rFonts w:ascii="Tahoma" w:hAnsi="Tahoma" w:cs="Tahoma"/>
        </w:rPr>
        <w:t>lapkričio</w:t>
      </w:r>
      <w:proofErr w:type="spellEnd"/>
      <w:r w:rsidR="008E483A" w:rsidRPr="005B75A2">
        <w:rPr>
          <w:rFonts w:ascii="Tahoma" w:hAnsi="Tahoma" w:cs="Tahoma"/>
        </w:rPr>
        <w:t xml:space="preserve"> 1 d. </w:t>
      </w:r>
      <w:proofErr w:type="spellStart"/>
      <w:r w:rsidR="008E483A" w:rsidRPr="005B75A2">
        <w:rPr>
          <w:rFonts w:ascii="Tahoma" w:hAnsi="Tahoma" w:cs="Tahoma"/>
        </w:rPr>
        <w:t>duomenimis</w:t>
      </w:r>
      <w:proofErr w:type="spellEnd"/>
      <w:r w:rsidR="008E483A" w:rsidRPr="005B75A2">
        <w:rPr>
          <w:rFonts w:ascii="Tahoma" w:hAnsi="Tahoma" w:cs="Tahoma"/>
        </w:rPr>
        <w:t xml:space="preserve">. </w:t>
      </w:r>
    </w:p>
    <w:p w14:paraId="45372013" w14:textId="307DF1B5" w:rsidR="008E483A" w:rsidRDefault="004E17F2" w:rsidP="003201EC">
      <w:pPr>
        <w:spacing w:line="240" w:lineRule="auto"/>
        <w:rPr>
          <w:rFonts w:ascii="Tahoma" w:hAnsi="Tahoma" w:cs="Tahoma"/>
        </w:rPr>
      </w:pPr>
      <w:r w:rsidRPr="005B75A2">
        <w:rPr>
          <w:rFonts w:ascii="Tahoma" w:hAnsi="Tahoma" w:cs="Tahoma"/>
          <w:lang w:val="en-GB"/>
        </w:rPr>
        <w:t>I</w:t>
      </w:r>
      <w:proofErr w:type="spellStart"/>
      <w:r w:rsidR="008E483A" w:rsidRPr="005B75A2">
        <w:rPr>
          <w:rFonts w:ascii="Tahoma" w:hAnsi="Tahoma" w:cs="Tahoma"/>
        </w:rPr>
        <w:t>nventorizaciją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atlikti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nuo</w:t>
      </w:r>
      <w:proofErr w:type="spellEnd"/>
      <w:r w:rsidR="008E483A" w:rsidRPr="005B75A2">
        <w:rPr>
          <w:rFonts w:ascii="Tahoma" w:hAnsi="Tahoma" w:cs="Tahoma"/>
        </w:rPr>
        <w:t xml:space="preserve"> </w:t>
      </w:r>
      <w:r w:rsidR="005B75A2">
        <w:rPr>
          <w:rFonts w:ascii="Tahoma" w:hAnsi="Tahoma" w:cs="Tahoma"/>
          <w:lang w:val="lt-LT"/>
        </w:rPr>
        <w:t xml:space="preserve">iki </w:t>
      </w:r>
      <w:r w:rsidR="008E483A" w:rsidRPr="005B75A2">
        <w:rPr>
          <w:rFonts w:ascii="Tahoma" w:hAnsi="Tahoma" w:cs="Tahoma"/>
        </w:rPr>
        <w:t>20</w:t>
      </w:r>
      <w:r w:rsidRPr="005B75A2">
        <w:rPr>
          <w:rFonts w:ascii="Tahoma" w:hAnsi="Tahoma" w:cs="Tahoma"/>
          <w:lang w:val="en-GB"/>
        </w:rPr>
        <w:t>23</w:t>
      </w:r>
      <w:r w:rsidR="008E483A" w:rsidRPr="005B75A2">
        <w:rPr>
          <w:rFonts w:ascii="Tahoma" w:hAnsi="Tahoma" w:cs="Tahoma"/>
        </w:rPr>
        <w:t xml:space="preserve"> m.</w:t>
      </w:r>
      <w:r w:rsidR="005B75A2">
        <w:rPr>
          <w:rFonts w:ascii="Tahoma" w:hAnsi="Tahoma" w:cs="Tahoma"/>
          <w:lang w:val="lt-LT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gruodžio</w:t>
      </w:r>
      <w:proofErr w:type="spellEnd"/>
      <w:r w:rsidR="008E483A" w:rsidRPr="005B75A2">
        <w:rPr>
          <w:rFonts w:ascii="Tahoma" w:hAnsi="Tahoma" w:cs="Tahoma"/>
        </w:rPr>
        <w:t xml:space="preserve"> 14 d.</w:t>
      </w:r>
      <w:r w:rsidR="005B75A2">
        <w:rPr>
          <w:rFonts w:ascii="Tahoma" w:hAnsi="Tahoma" w:cs="Tahoma"/>
          <w:lang w:val="lt-LT"/>
        </w:rPr>
        <w:t xml:space="preserve"> </w:t>
      </w:r>
      <w:r w:rsidRPr="005B75A2">
        <w:rPr>
          <w:rFonts w:ascii="Tahoma" w:hAnsi="Tahoma" w:cs="Tahoma"/>
          <w:lang w:val="en-GB"/>
        </w:rPr>
        <w:t>I</w:t>
      </w:r>
      <w:proofErr w:type="spellStart"/>
      <w:r w:rsidR="008E483A" w:rsidRPr="005B75A2">
        <w:rPr>
          <w:rFonts w:ascii="Tahoma" w:hAnsi="Tahoma" w:cs="Tahoma"/>
        </w:rPr>
        <w:t>nventorizacijos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rezultatus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įforminti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ir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pateikti</w:t>
      </w:r>
      <w:proofErr w:type="spell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tvirtinti</w:t>
      </w:r>
      <w:proofErr w:type="spellEnd"/>
      <w:r w:rsidR="008E483A" w:rsidRPr="005B75A2">
        <w:rPr>
          <w:rFonts w:ascii="Tahoma" w:hAnsi="Tahoma" w:cs="Tahoma"/>
        </w:rPr>
        <w:t xml:space="preserve"> </w:t>
      </w:r>
      <w:r w:rsidRPr="005B75A2">
        <w:rPr>
          <w:rFonts w:ascii="Tahoma" w:hAnsi="Tahoma" w:cs="Tahoma"/>
          <w:lang w:val="en-GB"/>
        </w:rPr>
        <w:t xml:space="preserve">UAB </w:t>
      </w:r>
      <w:r w:rsidRPr="005B75A2">
        <w:rPr>
          <w:rFonts w:ascii="Tahoma" w:hAnsi="Tahoma" w:cs="Tahoma"/>
          <w:lang w:val="lt-LT"/>
        </w:rPr>
        <w:t>„</w:t>
      </w:r>
      <w:proofErr w:type="gramStart"/>
      <w:r w:rsidRPr="005B75A2">
        <w:rPr>
          <w:rFonts w:ascii="Tahoma" w:hAnsi="Tahoma" w:cs="Tahoma"/>
          <w:lang w:val="lt-LT"/>
        </w:rPr>
        <w:t xml:space="preserve">Įmonė“ </w:t>
      </w:r>
      <w:proofErr w:type="spellStart"/>
      <w:r w:rsidR="008E483A" w:rsidRPr="005B75A2">
        <w:rPr>
          <w:rFonts w:ascii="Tahoma" w:hAnsi="Tahoma" w:cs="Tahoma"/>
        </w:rPr>
        <w:t>direktoriui</w:t>
      </w:r>
      <w:proofErr w:type="spellEnd"/>
      <w:proofErr w:type="gramEnd"/>
      <w:r w:rsidR="008E483A" w:rsidRPr="005B75A2">
        <w:rPr>
          <w:rFonts w:ascii="Tahoma" w:hAnsi="Tahoma" w:cs="Tahoma"/>
        </w:rPr>
        <w:t xml:space="preserve"> </w:t>
      </w:r>
      <w:proofErr w:type="spellStart"/>
      <w:r w:rsidR="008E483A" w:rsidRPr="005B75A2">
        <w:rPr>
          <w:rFonts w:ascii="Tahoma" w:hAnsi="Tahoma" w:cs="Tahoma"/>
        </w:rPr>
        <w:t>iki</w:t>
      </w:r>
      <w:proofErr w:type="spellEnd"/>
      <w:r w:rsidR="008E483A" w:rsidRPr="005B75A2">
        <w:rPr>
          <w:rFonts w:ascii="Tahoma" w:hAnsi="Tahoma" w:cs="Tahoma"/>
        </w:rPr>
        <w:t xml:space="preserve"> 20</w:t>
      </w:r>
      <w:r w:rsidRPr="005B75A2">
        <w:rPr>
          <w:rFonts w:ascii="Tahoma" w:hAnsi="Tahoma" w:cs="Tahoma"/>
          <w:lang w:val="en-GB"/>
        </w:rPr>
        <w:t>23</w:t>
      </w:r>
      <w:r w:rsidR="008E483A" w:rsidRPr="005B75A2">
        <w:rPr>
          <w:rFonts w:ascii="Tahoma" w:hAnsi="Tahoma" w:cs="Tahoma"/>
        </w:rPr>
        <w:t xml:space="preserve"> m. </w:t>
      </w:r>
      <w:proofErr w:type="spellStart"/>
      <w:r w:rsidR="008E483A" w:rsidRPr="005B75A2">
        <w:rPr>
          <w:rFonts w:ascii="Tahoma" w:hAnsi="Tahoma" w:cs="Tahoma"/>
        </w:rPr>
        <w:t>gruodžio</w:t>
      </w:r>
      <w:proofErr w:type="spellEnd"/>
      <w:r w:rsidR="008E483A" w:rsidRPr="005B75A2">
        <w:rPr>
          <w:rFonts w:ascii="Tahoma" w:hAnsi="Tahoma" w:cs="Tahoma"/>
        </w:rPr>
        <w:t xml:space="preserve"> 18 d. </w:t>
      </w:r>
    </w:p>
    <w:p w14:paraId="7C8F083C" w14:textId="77777777" w:rsidR="005B75A2" w:rsidRPr="005B75A2" w:rsidRDefault="005B75A2" w:rsidP="005B75A2">
      <w:pPr>
        <w:spacing w:line="240" w:lineRule="auto"/>
        <w:ind w:left="360"/>
        <w:rPr>
          <w:rFonts w:ascii="Tahoma" w:hAnsi="Tahoma" w:cs="Tahoma"/>
        </w:rPr>
      </w:pPr>
    </w:p>
    <w:p w14:paraId="350FA7FF" w14:textId="77777777" w:rsidR="00BE33A7" w:rsidRDefault="00BE33A7" w:rsidP="005B75A2">
      <w:pPr>
        <w:spacing w:line="240" w:lineRule="auto"/>
        <w:rPr>
          <w:rFonts w:ascii="Tahoma" w:hAnsi="Tahoma" w:cs="Tahoma"/>
          <w:lang w:val="lt-LT"/>
        </w:rPr>
      </w:pPr>
    </w:p>
    <w:p w14:paraId="2E621E02" w14:textId="15D55AF8" w:rsidR="008E483A" w:rsidRPr="005B75A2" w:rsidRDefault="008E483A" w:rsidP="005B75A2">
      <w:pPr>
        <w:spacing w:line="240" w:lineRule="auto"/>
        <w:rPr>
          <w:rFonts w:ascii="Tahoma" w:hAnsi="Tahoma" w:cs="Tahoma"/>
          <w:lang w:val="lt-LT"/>
        </w:rPr>
      </w:pPr>
      <w:r w:rsidRPr="005B75A2">
        <w:rPr>
          <w:rFonts w:ascii="Tahoma" w:hAnsi="Tahoma" w:cs="Tahoma"/>
          <w:lang w:val="lt-LT"/>
        </w:rPr>
        <w:t>Direktorius</w:t>
      </w:r>
    </w:p>
    <w:sectPr w:rsidR="008E483A" w:rsidRPr="005B7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03"/>
    <w:multiLevelType w:val="hybridMultilevel"/>
    <w:tmpl w:val="865E4B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55B33"/>
    <w:multiLevelType w:val="hybridMultilevel"/>
    <w:tmpl w:val="F1701C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B47BF"/>
    <w:multiLevelType w:val="hybridMultilevel"/>
    <w:tmpl w:val="768C4E6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07147"/>
    <w:multiLevelType w:val="hybridMultilevel"/>
    <w:tmpl w:val="45B8FC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27077">
    <w:abstractNumId w:val="0"/>
  </w:num>
  <w:num w:numId="2" w16cid:durableId="1360474317">
    <w:abstractNumId w:val="1"/>
  </w:num>
  <w:num w:numId="3" w16cid:durableId="761292880">
    <w:abstractNumId w:val="3"/>
  </w:num>
  <w:num w:numId="4" w16cid:durableId="56433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AD"/>
    <w:rsid w:val="000C177D"/>
    <w:rsid w:val="000D463A"/>
    <w:rsid w:val="003201EC"/>
    <w:rsid w:val="004E17F2"/>
    <w:rsid w:val="005912AF"/>
    <w:rsid w:val="005B75A2"/>
    <w:rsid w:val="006C605F"/>
    <w:rsid w:val="008016AD"/>
    <w:rsid w:val="008E483A"/>
    <w:rsid w:val="00B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64724E"/>
  <w15:chartTrackingRefBased/>
  <w15:docId w15:val="{113D0365-7EA9-42B6-8C96-1DE17FB3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Vilkisiene</dc:creator>
  <cp:keywords/>
  <dc:description/>
  <cp:lastModifiedBy>Agne Vilkisiene</cp:lastModifiedBy>
  <cp:revision>10</cp:revision>
  <dcterms:created xsi:type="dcterms:W3CDTF">2024-01-12T12:16:00Z</dcterms:created>
  <dcterms:modified xsi:type="dcterms:W3CDTF">2024-01-12T12:25:00Z</dcterms:modified>
</cp:coreProperties>
</file>